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06" w:rsidRDefault="004F5706" w:rsidP="00785046">
      <w:pPr>
        <w:spacing w:line="360" w:lineRule="auto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425"/>
        <w:gridCol w:w="426"/>
        <w:gridCol w:w="1701"/>
        <w:gridCol w:w="3543"/>
        <w:gridCol w:w="993"/>
        <w:gridCol w:w="568"/>
      </w:tblGrid>
      <w:tr w:rsidR="00785046" w:rsidRPr="00894631" w:rsidTr="00785046">
        <w:trPr>
          <w:trHeight w:val="550"/>
        </w:trPr>
        <w:tc>
          <w:tcPr>
            <w:tcW w:w="10207" w:type="dxa"/>
            <w:gridSpan w:val="8"/>
            <w:vAlign w:val="bottom"/>
          </w:tcPr>
          <w:p w:rsidR="00785046" w:rsidRPr="00894631" w:rsidRDefault="00785046" w:rsidP="00416EF5">
            <w:pPr>
              <w:jc w:val="center"/>
            </w:pPr>
            <w:r w:rsidRPr="00894631">
              <w:t>ОПРОСНЫЙ ЛИСТ</w:t>
            </w:r>
          </w:p>
          <w:p w:rsidR="00785046" w:rsidRPr="00894631" w:rsidRDefault="00785046" w:rsidP="007F53A5">
            <w:pPr>
              <w:jc w:val="center"/>
            </w:pPr>
            <w:r w:rsidRPr="00894631">
              <w:t>НА СЕПАРАТОР ГАЗА</w:t>
            </w:r>
          </w:p>
        </w:tc>
      </w:tr>
      <w:tr w:rsidR="00785046" w:rsidRPr="00894631" w:rsidTr="00104169">
        <w:trPr>
          <w:trHeight w:val="315"/>
        </w:trPr>
        <w:tc>
          <w:tcPr>
            <w:tcW w:w="5103" w:type="dxa"/>
            <w:gridSpan w:val="5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ВОПРОСЫ</w:t>
            </w:r>
          </w:p>
        </w:tc>
        <w:tc>
          <w:tcPr>
            <w:tcW w:w="5104" w:type="dxa"/>
            <w:gridSpan w:val="3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ОТВЕТЫ</w:t>
            </w:r>
          </w:p>
        </w:tc>
      </w:tr>
      <w:tr w:rsidR="00785046" w:rsidRPr="00894631" w:rsidTr="007F53A5">
        <w:trPr>
          <w:trHeight w:val="259"/>
        </w:trPr>
        <w:tc>
          <w:tcPr>
            <w:tcW w:w="10207" w:type="dxa"/>
            <w:gridSpan w:val="8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1. ПОКАЗАТЕЛИ РАБОТЫ И ХАРАКТЕРИСТИКА ИЗДЕЛИЯ</w:t>
            </w:r>
          </w:p>
        </w:tc>
      </w:tr>
      <w:tr w:rsidR="00785046" w:rsidRPr="00894631" w:rsidTr="00785046">
        <w:trPr>
          <w:trHeight w:val="282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1.1. Производительность, м</w:t>
            </w:r>
            <w:r w:rsidRPr="00894631">
              <w:rPr>
                <w:vertAlign w:val="superscript"/>
              </w:rPr>
              <w:t>3</w:t>
            </w:r>
            <w:r w:rsidRPr="00894631">
              <w:t xml:space="preserve">/ч, приведенная к условиям: </w:t>
            </w:r>
            <w:r w:rsidRPr="00894631">
              <w:rPr>
                <w:lang w:val="en-US"/>
              </w:rPr>
              <w:t>t</w:t>
            </w:r>
            <w:r w:rsidRPr="00894631">
              <w:t>=20</w:t>
            </w:r>
            <w:r w:rsidRPr="00894631">
              <w:rPr>
                <w:vertAlign w:val="superscript"/>
              </w:rPr>
              <w:t>о</w:t>
            </w:r>
            <w:r w:rsidRPr="00894631">
              <w:t xml:space="preserve">С, </w:t>
            </w:r>
            <w:proofErr w:type="gramStart"/>
            <w:r w:rsidRPr="00894631">
              <w:t>Р</w:t>
            </w:r>
            <w:proofErr w:type="gramEnd"/>
            <w:r w:rsidRPr="00894631">
              <w:t>=0,1013 МПа, на входе, возможные отклонения</w:t>
            </w:r>
            <w:r w:rsidRPr="00894631">
              <w:rPr>
                <w:vertAlign w:val="superscript"/>
              </w:rPr>
              <w:sym w:font="SymbolPS" w:char="F031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t>, (</w:t>
            </w:r>
            <w:r w:rsidRPr="00894631">
              <w:sym w:font="Romantic" w:char="F0B1"/>
            </w:r>
            <w:r w:rsidRPr="00894631">
              <w:t>) %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</w:tcPr>
          <w:p w:rsidR="00785046" w:rsidRPr="00894631" w:rsidRDefault="00785046" w:rsidP="009B624F">
            <w:r w:rsidRPr="00894631">
              <w:t>1.2. Избыточное технологическое давление, МПа, возможные отклонения</w:t>
            </w:r>
            <w:r w:rsidRPr="00894631">
              <w:rPr>
                <w:vertAlign w:val="superscript"/>
              </w:rPr>
              <w:sym w:font="SymbolPS" w:char="F031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t>,(</w:t>
            </w:r>
            <w:r w:rsidRPr="00894631">
              <w:sym w:font="Romantic" w:char="F0B1"/>
            </w:r>
            <w:r w:rsidRPr="00894631">
              <w:t>), МПа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 xml:space="preserve">1.3. Температура рабочая, </w:t>
            </w:r>
            <w:proofErr w:type="spellStart"/>
            <w:r w:rsidRPr="00894631">
              <w:rPr>
                <w:vertAlign w:val="superscript"/>
              </w:rPr>
              <w:t>о</w:t>
            </w:r>
            <w:r w:rsidRPr="00894631">
              <w:t>С</w:t>
            </w:r>
            <w:proofErr w:type="spellEnd"/>
            <w:r w:rsidRPr="00894631">
              <w:t>, возможные отклонения</w:t>
            </w:r>
            <w:r w:rsidRPr="00894631">
              <w:rPr>
                <w:vertAlign w:val="superscript"/>
              </w:rPr>
              <w:sym w:font="SymbolPS" w:char="F031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t>,(</w:t>
            </w:r>
            <w:r w:rsidRPr="00894631">
              <w:sym w:font="Romantic" w:char="F0B1"/>
            </w:r>
            <w:r w:rsidRPr="00894631">
              <w:t xml:space="preserve">), </w:t>
            </w:r>
            <w:proofErr w:type="spellStart"/>
            <w:r w:rsidRPr="00894631">
              <w:rPr>
                <w:vertAlign w:val="superscript"/>
              </w:rPr>
              <w:t>о</w:t>
            </w:r>
            <w:r w:rsidRPr="00894631">
              <w:t>С</w:t>
            </w:r>
            <w:proofErr w:type="spellEnd"/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1.4. Допускаемая массовая концентрация жидкости в очищенном газе, г/м</w:t>
            </w:r>
            <w:r w:rsidRPr="00894631">
              <w:rPr>
                <w:vertAlign w:val="superscript"/>
              </w:rPr>
              <w:t>3</w:t>
            </w:r>
            <w:r w:rsidRPr="00894631">
              <w:t xml:space="preserve">, рассчитанная на производительность, приведенную к условиям: </w:t>
            </w:r>
            <w:r w:rsidRPr="00894631">
              <w:rPr>
                <w:lang w:val="en-US"/>
              </w:rPr>
              <w:t>t</w:t>
            </w:r>
            <w:r w:rsidRPr="00894631">
              <w:t>=20</w:t>
            </w:r>
            <w:r w:rsidRPr="00894631">
              <w:rPr>
                <w:vertAlign w:val="superscript"/>
              </w:rPr>
              <w:t>о</w:t>
            </w:r>
            <w:r w:rsidRPr="00894631">
              <w:t xml:space="preserve">С, </w:t>
            </w:r>
            <w:proofErr w:type="gramStart"/>
            <w:r w:rsidRPr="00894631">
              <w:t>Р</w:t>
            </w:r>
            <w:proofErr w:type="gramEnd"/>
            <w:r w:rsidRPr="00894631">
              <w:t>=0,1013 МПа</w:t>
            </w:r>
            <w:r w:rsidRPr="00894631">
              <w:rPr>
                <w:vertAlign w:val="superscript"/>
              </w:rPr>
              <w:sym w:font="SymbolPS" w:char="F032"/>
            </w:r>
            <w:r w:rsidRPr="00894631">
              <w:rPr>
                <w:vertAlign w:val="superscript"/>
              </w:rPr>
              <w:sym w:font="SymbolPS" w:char="F029"/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  <w:rPr>
                <w:vertAlign w:val="superscript"/>
              </w:rPr>
            </w:pPr>
            <w:r w:rsidRPr="00894631">
              <w:t>1.5. Допустимое гидравлическое сопротивление, Па</w:t>
            </w:r>
            <w:r w:rsidRPr="00894631">
              <w:rPr>
                <w:vertAlign w:val="superscript"/>
              </w:rPr>
              <w:sym w:font="SymbolPS" w:char="F032"/>
            </w:r>
            <w:r w:rsidRPr="00894631">
              <w:rPr>
                <w:vertAlign w:val="superscript"/>
              </w:rPr>
              <w:sym w:font="SymbolPS" w:char="F029"/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1.6. Противодавление в системе сброса от предохранительного клапана, МПа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78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1.7. Наличие обогревающего устройства и место его установки (внутри, снаружи)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104169">
        <w:trPr>
          <w:trHeight w:val="430"/>
        </w:trPr>
        <w:tc>
          <w:tcPr>
            <w:tcW w:w="10207" w:type="dxa"/>
            <w:gridSpan w:val="8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2. ХАРАКТЕРИСТИКА СРЕДЫ</w:t>
            </w:r>
          </w:p>
        </w:tc>
      </w:tr>
      <w:tr w:rsidR="00785046" w:rsidRPr="00894631" w:rsidTr="00785046">
        <w:trPr>
          <w:trHeight w:val="297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2.1. Наименование среды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85046">
        <w:trPr>
          <w:trHeight w:val="293"/>
        </w:trPr>
        <w:tc>
          <w:tcPr>
            <w:tcW w:w="5103" w:type="dxa"/>
            <w:gridSpan w:val="5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2.2. Наименование и массовая концентрация жидкости в газе на входе, г/м</w:t>
            </w:r>
            <w:r w:rsidRPr="00894631">
              <w:rPr>
                <w:vertAlign w:val="superscript"/>
              </w:rPr>
              <w:t>3</w:t>
            </w:r>
            <w:r w:rsidRPr="00894631">
              <w:t xml:space="preserve">, рассчитанная на производительность, приведенную к условиям: </w:t>
            </w:r>
            <w:r w:rsidRPr="00894631">
              <w:rPr>
                <w:lang w:val="en-US"/>
              </w:rPr>
              <w:t>t</w:t>
            </w:r>
            <w:r w:rsidRPr="00894631">
              <w:t>=20</w:t>
            </w:r>
            <w:r w:rsidRPr="00894631">
              <w:rPr>
                <w:vertAlign w:val="superscript"/>
              </w:rPr>
              <w:t>о</w:t>
            </w:r>
            <w:r w:rsidRPr="00894631">
              <w:t xml:space="preserve">С, </w:t>
            </w:r>
            <w:proofErr w:type="gramStart"/>
            <w:r w:rsidRPr="00894631">
              <w:t>Р</w:t>
            </w:r>
            <w:proofErr w:type="gramEnd"/>
            <w:r w:rsidRPr="00894631">
              <w:t xml:space="preserve">=0,1013 МПа </w:t>
            </w:r>
          </w:p>
        </w:tc>
        <w:tc>
          <w:tcPr>
            <w:tcW w:w="5104" w:type="dxa"/>
            <w:gridSpan w:val="3"/>
          </w:tcPr>
          <w:p w:rsidR="00785046" w:rsidRPr="00894631" w:rsidRDefault="00785046" w:rsidP="009B624F"/>
        </w:tc>
      </w:tr>
      <w:tr w:rsidR="00785046" w:rsidRPr="00894631" w:rsidTr="007F53A5">
        <w:trPr>
          <w:cantSplit/>
          <w:trHeight w:val="285"/>
        </w:trPr>
        <w:tc>
          <w:tcPr>
            <w:tcW w:w="3402" w:type="dxa"/>
            <w:gridSpan w:val="4"/>
            <w:vMerge w:val="restart"/>
            <w:tcBorders>
              <w:bottom w:val="nil"/>
            </w:tcBorders>
            <w:vAlign w:val="center"/>
          </w:tcPr>
          <w:p w:rsidR="00785046" w:rsidRPr="00894631" w:rsidRDefault="00785046" w:rsidP="009B624F">
            <w:pPr>
              <w:pStyle w:val="2"/>
              <w:rPr>
                <w:b w:val="0"/>
                <w:sz w:val="24"/>
                <w:szCs w:val="24"/>
              </w:rPr>
            </w:pPr>
            <w:r w:rsidRPr="00894631">
              <w:rPr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tcBorders>
              <w:bottom w:val="nil"/>
            </w:tcBorders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785046" w:rsidRPr="00894631" w:rsidRDefault="00785046" w:rsidP="009B624F">
            <w:r w:rsidRPr="00894631">
              <w:t>Лист</w:t>
            </w:r>
          </w:p>
        </w:tc>
        <w:tc>
          <w:tcPr>
            <w:tcW w:w="568" w:type="dxa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1</w:t>
            </w:r>
          </w:p>
        </w:tc>
      </w:tr>
      <w:tr w:rsidR="00416EF5" w:rsidRPr="00894631" w:rsidTr="007F53A5">
        <w:trPr>
          <w:cantSplit/>
          <w:trHeight w:val="285"/>
        </w:trPr>
        <w:tc>
          <w:tcPr>
            <w:tcW w:w="3402" w:type="dxa"/>
            <w:gridSpan w:val="4"/>
            <w:vMerge/>
            <w:tcBorders>
              <w:bottom w:val="nil"/>
            </w:tcBorders>
            <w:vAlign w:val="center"/>
          </w:tcPr>
          <w:p w:rsidR="00416EF5" w:rsidRPr="00894631" w:rsidRDefault="00416EF5" w:rsidP="009B624F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bottom w:val="nil"/>
            </w:tcBorders>
            <w:vAlign w:val="center"/>
          </w:tcPr>
          <w:p w:rsidR="00416EF5" w:rsidRPr="00894631" w:rsidRDefault="00416EF5" w:rsidP="009B624F">
            <w:pPr>
              <w:jc w:val="center"/>
            </w:pPr>
          </w:p>
        </w:tc>
        <w:tc>
          <w:tcPr>
            <w:tcW w:w="993" w:type="dxa"/>
            <w:vAlign w:val="center"/>
          </w:tcPr>
          <w:p w:rsidR="00416EF5" w:rsidRPr="00894631" w:rsidRDefault="00416EF5" w:rsidP="009B624F">
            <w:r w:rsidRPr="00894631">
              <w:t>Лист</w:t>
            </w:r>
          </w:p>
        </w:tc>
        <w:tc>
          <w:tcPr>
            <w:tcW w:w="568" w:type="dxa"/>
            <w:vAlign w:val="center"/>
          </w:tcPr>
          <w:p w:rsidR="00416EF5" w:rsidRPr="00894631" w:rsidRDefault="00416EF5" w:rsidP="009B624F">
            <w:pPr>
              <w:jc w:val="center"/>
            </w:pPr>
            <w:r w:rsidRPr="00894631">
              <w:t>2</w:t>
            </w:r>
          </w:p>
        </w:tc>
      </w:tr>
      <w:tr w:rsidR="00785046" w:rsidRPr="00894631" w:rsidTr="007F53A5">
        <w:trPr>
          <w:cantSplit/>
          <w:trHeight w:val="285"/>
        </w:trPr>
        <w:tc>
          <w:tcPr>
            <w:tcW w:w="3402" w:type="dxa"/>
            <w:gridSpan w:val="4"/>
            <w:vMerge/>
          </w:tcPr>
          <w:p w:rsidR="00785046" w:rsidRPr="00894631" w:rsidRDefault="00785046" w:rsidP="009B624F"/>
        </w:tc>
        <w:tc>
          <w:tcPr>
            <w:tcW w:w="5244" w:type="dxa"/>
            <w:gridSpan w:val="2"/>
            <w:vMerge/>
          </w:tcPr>
          <w:p w:rsidR="00785046" w:rsidRPr="00894631" w:rsidRDefault="00785046" w:rsidP="009B624F"/>
        </w:tc>
        <w:tc>
          <w:tcPr>
            <w:tcW w:w="993" w:type="dxa"/>
            <w:vAlign w:val="center"/>
          </w:tcPr>
          <w:p w:rsidR="00785046" w:rsidRPr="00894631" w:rsidRDefault="00785046" w:rsidP="009B624F">
            <w:r w:rsidRPr="00894631">
              <w:t>Листов</w:t>
            </w:r>
          </w:p>
        </w:tc>
        <w:tc>
          <w:tcPr>
            <w:tcW w:w="568" w:type="dxa"/>
            <w:vAlign w:val="center"/>
          </w:tcPr>
          <w:p w:rsidR="00785046" w:rsidRPr="00894631" w:rsidRDefault="00416EF5" w:rsidP="009B624F">
            <w:pPr>
              <w:jc w:val="center"/>
            </w:pPr>
            <w:r w:rsidRPr="00894631">
              <w:t>3</w:t>
            </w:r>
          </w:p>
        </w:tc>
      </w:tr>
      <w:tr w:rsidR="00785046" w:rsidRPr="00894631" w:rsidTr="007F53A5">
        <w:trPr>
          <w:cantSplit/>
          <w:trHeight w:val="275"/>
        </w:trPr>
        <w:tc>
          <w:tcPr>
            <w:tcW w:w="1417" w:type="dxa"/>
            <w:vAlign w:val="center"/>
          </w:tcPr>
          <w:p w:rsidR="00785046" w:rsidRPr="00894631" w:rsidRDefault="00785046" w:rsidP="009B624F">
            <w:r w:rsidRPr="00894631">
              <w:t>Составил</w:t>
            </w:r>
          </w:p>
        </w:tc>
        <w:tc>
          <w:tcPr>
            <w:tcW w:w="1134" w:type="dxa"/>
          </w:tcPr>
          <w:p w:rsidR="00785046" w:rsidRPr="00894631" w:rsidRDefault="00785046" w:rsidP="009B624F"/>
        </w:tc>
        <w:tc>
          <w:tcPr>
            <w:tcW w:w="425" w:type="dxa"/>
          </w:tcPr>
          <w:p w:rsidR="00785046" w:rsidRPr="00894631" w:rsidRDefault="00785046" w:rsidP="009B624F"/>
        </w:tc>
        <w:tc>
          <w:tcPr>
            <w:tcW w:w="426" w:type="dxa"/>
          </w:tcPr>
          <w:p w:rsidR="00785046" w:rsidRPr="00894631" w:rsidRDefault="00785046" w:rsidP="009B624F"/>
        </w:tc>
        <w:tc>
          <w:tcPr>
            <w:tcW w:w="6805" w:type="dxa"/>
            <w:gridSpan w:val="4"/>
            <w:vMerge w:val="restart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Наименование изделия и индекс по технологической схеме</w:t>
            </w:r>
          </w:p>
        </w:tc>
      </w:tr>
      <w:tr w:rsidR="00785046" w:rsidRPr="00894631" w:rsidTr="007F53A5">
        <w:trPr>
          <w:cantSplit/>
          <w:trHeight w:val="275"/>
        </w:trPr>
        <w:tc>
          <w:tcPr>
            <w:tcW w:w="1417" w:type="dxa"/>
            <w:vAlign w:val="center"/>
          </w:tcPr>
          <w:p w:rsidR="00785046" w:rsidRPr="00894631" w:rsidRDefault="00785046" w:rsidP="009B624F">
            <w:r w:rsidRPr="00894631">
              <w:t>Проверил</w:t>
            </w:r>
          </w:p>
        </w:tc>
        <w:tc>
          <w:tcPr>
            <w:tcW w:w="1134" w:type="dxa"/>
          </w:tcPr>
          <w:p w:rsidR="00785046" w:rsidRPr="00894631" w:rsidRDefault="00785046" w:rsidP="009B624F"/>
        </w:tc>
        <w:tc>
          <w:tcPr>
            <w:tcW w:w="425" w:type="dxa"/>
          </w:tcPr>
          <w:p w:rsidR="00785046" w:rsidRPr="00894631" w:rsidRDefault="00785046" w:rsidP="009B624F"/>
        </w:tc>
        <w:tc>
          <w:tcPr>
            <w:tcW w:w="426" w:type="dxa"/>
          </w:tcPr>
          <w:p w:rsidR="00785046" w:rsidRPr="00894631" w:rsidRDefault="00785046" w:rsidP="009B624F"/>
        </w:tc>
        <w:tc>
          <w:tcPr>
            <w:tcW w:w="6805" w:type="dxa"/>
            <w:gridSpan w:val="4"/>
            <w:vMerge/>
          </w:tcPr>
          <w:p w:rsidR="00785046" w:rsidRPr="00894631" w:rsidRDefault="00785046" w:rsidP="009B624F"/>
        </w:tc>
      </w:tr>
      <w:tr w:rsidR="00785046" w:rsidRPr="00894631" w:rsidTr="007F53A5">
        <w:trPr>
          <w:cantSplit/>
          <w:trHeight w:val="275"/>
        </w:trPr>
        <w:tc>
          <w:tcPr>
            <w:tcW w:w="1417" w:type="dxa"/>
            <w:vAlign w:val="center"/>
          </w:tcPr>
          <w:p w:rsidR="00785046" w:rsidRPr="00894631" w:rsidRDefault="00785046" w:rsidP="009B624F">
            <w:r w:rsidRPr="00894631">
              <w:t>Руководил</w:t>
            </w:r>
          </w:p>
        </w:tc>
        <w:tc>
          <w:tcPr>
            <w:tcW w:w="1134" w:type="dxa"/>
          </w:tcPr>
          <w:p w:rsidR="00785046" w:rsidRPr="00894631" w:rsidRDefault="00785046" w:rsidP="009B624F"/>
        </w:tc>
        <w:tc>
          <w:tcPr>
            <w:tcW w:w="425" w:type="dxa"/>
          </w:tcPr>
          <w:p w:rsidR="00785046" w:rsidRPr="00894631" w:rsidRDefault="00785046" w:rsidP="009B624F"/>
        </w:tc>
        <w:tc>
          <w:tcPr>
            <w:tcW w:w="426" w:type="dxa"/>
          </w:tcPr>
          <w:p w:rsidR="00785046" w:rsidRPr="00894631" w:rsidRDefault="00785046" w:rsidP="009B624F"/>
        </w:tc>
        <w:tc>
          <w:tcPr>
            <w:tcW w:w="6805" w:type="dxa"/>
            <w:gridSpan w:val="4"/>
            <w:vMerge/>
          </w:tcPr>
          <w:p w:rsidR="00785046" w:rsidRPr="00894631" w:rsidRDefault="00785046" w:rsidP="009B624F"/>
        </w:tc>
      </w:tr>
    </w:tbl>
    <w:p w:rsidR="001065B7" w:rsidRPr="00894631" w:rsidRDefault="001065B7" w:rsidP="00964F36">
      <w:pPr>
        <w:spacing w:line="360" w:lineRule="auto"/>
        <w:ind w:left="357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3244"/>
        <w:gridCol w:w="283"/>
        <w:gridCol w:w="851"/>
        <w:gridCol w:w="142"/>
        <w:gridCol w:w="567"/>
      </w:tblGrid>
      <w:tr w:rsidR="007F53A5" w:rsidRPr="00894631" w:rsidTr="00EC02D7">
        <w:trPr>
          <w:trHeight w:val="550"/>
        </w:trPr>
        <w:tc>
          <w:tcPr>
            <w:tcW w:w="5086" w:type="dxa"/>
            <w:vAlign w:val="bottom"/>
          </w:tcPr>
          <w:p w:rsidR="007F53A5" w:rsidRPr="00894631" w:rsidRDefault="007F53A5" w:rsidP="009A5C09">
            <w:pPr>
              <w:jc w:val="both"/>
            </w:pPr>
            <w:r w:rsidRPr="00894631">
              <w:t>2.3. Молярная доля каждого компонента газа, %</w:t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F53A5" w:rsidRPr="00894631" w:rsidTr="00EC02D7">
        <w:trPr>
          <w:trHeight w:val="550"/>
        </w:trPr>
        <w:tc>
          <w:tcPr>
            <w:tcW w:w="5086" w:type="dxa"/>
            <w:vAlign w:val="bottom"/>
          </w:tcPr>
          <w:p w:rsidR="007F53A5" w:rsidRPr="00894631" w:rsidRDefault="007F53A5" w:rsidP="009A5C09">
            <w:pPr>
              <w:jc w:val="both"/>
            </w:pPr>
            <w:r w:rsidRPr="00894631">
              <w:t xml:space="preserve">2.4. Молярная доля каждого компонента жидкости, % </w:t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F53A5" w:rsidRPr="00894631" w:rsidTr="00EC02D7">
        <w:trPr>
          <w:trHeight w:val="550"/>
        </w:trPr>
        <w:tc>
          <w:tcPr>
            <w:tcW w:w="5086" w:type="dxa"/>
            <w:vAlign w:val="bottom"/>
          </w:tcPr>
          <w:p w:rsidR="007F53A5" w:rsidRPr="00894631" w:rsidRDefault="007F53A5" w:rsidP="009A5C09">
            <w:pPr>
              <w:jc w:val="both"/>
            </w:pPr>
            <w:r w:rsidRPr="00894631">
              <w:t xml:space="preserve">2.5. Символы и массовая концентрация солей в жидкости, </w:t>
            </w:r>
            <w:proofErr w:type="gramStart"/>
            <w:r w:rsidRPr="00894631">
              <w:t>г</w:t>
            </w:r>
            <w:proofErr w:type="gramEnd"/>
            <w:r w:rsidRPr="00894631">
              <w:t>/дм</w:t>
            </w:r>
            <w:r w:rsidRPr="00894631">
              <w:rPr>
                <w:vertAlign w:val="superscript"/>
              </w:rPr>
              <w:t>3</w:t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F53A5" w:rsidRPr="00894631" w:rsidTr="00EC02D7">
        <w:trPr>
          <w:trHeight w:val="550"/>
        </w:trPr>
        <w:tc>
          <w:tcPr>
            <w:tcW w:w="5086" w:type="dxa"/>
            <w:vAlign w:val="bottom"/>
          </w:tcPr>
          <w:p w:rsidR="007F53A5" w:rsidRPr="00894631" w:rsidRDefault="007F53A5" w:rsidP="009A5C09">
            <w:pPr>
              <w:jc w:val="both"/>
            </w:pPr>
            <w:r w:rsidRPr="00894631">
              <w:t>2.6. Показатель рН жидкости</w:t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F53A5" w:rsidRPr="00894631" w:rsidTr="00EC02D7">
        <w:trPr>
          <w:trHeight w:val="550"/>
        </w:trPr>
        <w:tc>
          <w:tcPr>
            <w:tcW w:w="5086" w:type="dxa"/>
          </w:tcPr>
          <w:p w:rsidR="007F53A5" w:rsidRPr="00894631" w:rsidRDefault="007F53A5" w:rsidP="009A5C09">
            <w:pPr>
              <w:jc w:val="both"/>
            </w:pPr>
            <w:r w:rsidRPr="00894631">
              <w:t xml:space="preserve">2.7. Массовая доля твердых частиц, %,  размер частиц, </w:t>
            </w:r>
            <w:proofErr w:type="gramStart"/>
            <w:r w:rsidRPr="00894631">
              <w:t>мкм</w:t>
            </w:r>
            <w:proofErr w:type="gramEnd"/>
            <w:r w:rsidRPr="00894631">
              <w:t>, на входе</w:t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F53A5" w:rsidRPr="00894631" w:rsidTr="00EC02D7">
        <w:trPr>
          <w:trHeight w:val="550"/>
        </w:trPr>
        <w:tc>
          <w:tcPr>
            <w:tcW w:w="5086" w:type="dxa"/>
            <w:vAlign w:val="bottom"/>
          </w:tcPr>
          <w:p w:rsidR="007F53A5" w:rsidRPr="00894631" w:rsidRDefault="007F53A5" w:rsidP="009A5C09">
            <w:pPr>
              <w:jc w:val="both"/>
            </w:pPr>
            <w:r w:rsidRPr="00894631">
              <w:t>2.8. Плотность газа, кг/м</w:t>
            </w:r>
            <w:r w:rsidRPr="00894631">
              <w:rPr>
                <w:vertAlign w:val="superscript"/>
              </w:rPr>
              <w:t>3</w:t>
            </w:r>
            <w:r w:rsidRPr="00894631">
              <w:t xml:space="preserve">, приведенная к условиям: </w:t>
            </w:r>
            <w:r w:rsidRPr="00894631">
              <w:rPr>
                <w:lang w:val="en-US"/>
              </w:rPr>
              <w:t>t</w:t>
            </w:r>
            <w:r w:rsidRPr="00894631">
              <w:t>=20</w:t>
            </w:r>
            <w:r w:rsidRPr="00894631">
              <w:rPr>
                <w:vertAlign w:val="superscript"/>
              </w:rPr>
              <w:t>о</w:t>
            </w:r>
            <w:r w:rsidRPr="00894631">
              <w:t xml:space="preserve">С, </w:t>
            </w:r>
            <w:proofErr w:type="gramStart"/>
            <w:r w:rsidRPr="00894631">
              <w:t>Р</w:t>
            </w:r>
            <w:proofErr w:type="gramEnd"/>
            <w:r w:rsidRPr="00894631">
              <w:t>=0,1013 МПа,</w:t>
            </w:r>
            <w:r w:rsidRPr="00894631">
              <w:rPr>
                <w:vertAlign w:val="superscript"/>
              </w:rPr>
              <w:t xml:space="preserve"> </w:t>
            </w:r>
            <w:r w:rsidRPr="00894631">
              <w:rPr>
                <w:vertAlign w:val="superscript"/>
              </w:rPr>
              <w:sym w:font="SymbolPS" w:char="F033"/>
            </w:r>
            <w:r w:rsidRPr="00894631">
              <w:rPr>
                <w:b/>
                <w:vertAlign w:val="superscript"/>
              </w:rPr>
              <w:sym w:font="SymbolPS" w:char="F029"/>
            </w:r>
          </w:p>
        </w:tc>
        <w:tc>
          <w:tcPr>
            <w:tcW w:w="5087" w:type="dxa"/>
            <w:gridSpan w:val="5"/>
            <w:vAlign w:val="center"/>
          </w:tcPr>
          <w:p w:rsidR="007F53A5" w:rsidRPr="00894631" w:rsidRDefault="007F53A5" w:rsidP="009B624F">
            <w:pPr>
              <w:jc w:val="center"/>
            </w:pPr>
          </w:p>
        </w:tc>
      </w:tr>
      <w:tr w:rsidR="00785046" w:rsidRPr="00894631" w:rsidTr="007F53A5">
        <w:trPr>
          <w:trHeight w:val="277"/>
        </w:trPr>
        <w:tc>
          <w:tcPr>
            <w:tcW w:w="5086" w:type="dxa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ВОПРОСЫ</w:t>
            </w:r>
          </w:p>
        </w:tc>
        <w:tc>
          <w:tcPr>
            <w:tcW w:w="5087" w:type="dxa"/>
            <w:gridSpan w:val="5"/>
            <w:vAlign w:val="center"/>
          </w:tcPr>
          <w:p w:rsidR="00785046" w:rsidRPr="00894631" w:rsidRDefault="00785046" w:rsidP="009B624F">
            <w:pPr>
              <w:jc w:val="center"/>
            </w:pPr>
            <w:r w:rsidRPr="00894631">
              <w:t>ОТВЕТЫ</w:t>
            </w:r>
          </w:p>
        </w:tc>
      </w:tr>
      <w:tr w:rsidR="00785046" w:rsidRPr="00894631" w:rsidTr="00D90A8E">
        <w:tc>
          <w:tcPr>
            <w:tcW w:w="5086" w:type="dxa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 xml:space="preserve">2.9. Плотность жидкости, в </w:t>
            </w:r>
            <w:proofErr w:type="spellStart"/>
            <w:r w:rsidRPr="00894631">
              <w:t>т.ч</w:t>
            </w:r>
            <w:proofErr w:type="spellEnd"/>
            <w:r w:rsidRPr="00894631">
              <w:t xml:space="preserve">. пластовой воды, при рабочих условиях, </w:t>
            </w:r>
            <w:proofErr w:type="gramStart"/>
            <w:r w:rsidRPr="00894631">
              <w:t>кг</w:t>
            </w:r>
            <w:proofErr w:type="gramEnd"/>
            <w:r w:rsidRPr="00894631">
              <w:t>/м</w:t>
            </w:r>
            <w:r w:rsidRPr="00894631">
              <w:rPr>
                <w:vertAlign w:val="superscript"/>
              </w:rPr>
              <w:t>3</w:t>
            </w:r>
            <w:r w:rsidRPr="00894631">
              <w:t>,</w:t>
            </w:r>
            <w:r w:rsidRPr="00894631">
              <w:rPr>
                <w:vertAlign w:val="superscript"/>
              </w:rPr>
              <w:t xml:space="preserve"> </w:t>
            </w:r>
            <w:r w:rsidRPr="00894631">
              <w:rPr>
                <w:vertAlign w:val="superscript"/>
              </w:rPr>
              <w:sym w:font="SymbolPS" w:char="F033"/>
            </w:r>
            <w:r w:rsidRPr="00894631">
              <w:rPr>
                <w:vertAlign w:val="superscript"/>
              </w:rPr>
              <w:sym w:font="SymbolPS" w:char="F029"/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>
            <w:pPr>
              <w:jc w:val="center"/>
            </w:pPr>
          </w:p>
        </w:tc>
      </w:tr>
      <w:tr w:rsidR="00785046" w:rsidRPr="00894631" w:rsidTr="00D90A8E">
        <w:tc>
          <w:tcPr>
            <w:tcW w:w="5086" w:type="dxa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>2.10. Поверхностное натяжение жидкости при рабочих условиях, Н/м,</w:t>
            </w:r>
            <w:r w:rsidRPr="00894631">
              <w:rPr>
                <w:vertAlign w:val="superscript"/>
              </w:rPr>
              <w:t xml:space="preserve"> </w:t>
            </w:r>
            <w:r w:rsidRPr="00894631">
              <w:rPr>
                <w:vertAlign w:val="superscript"/>
              </w:rPr>
              <w:sym w:font="SymbolPS" w:char="F033"/>
            </w:r>
            <w:r w:rsidRPr="00894631">
              <w:rPr>
                <w:vertAlign w:val="superscript"/>
              </w:rPr>
              <w:sym w:font="SymbolPS" w:char="F029"/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c>
          <w:tcPr>
            <w:tcW w:w="5086" w:type="dxa"/>
            <w:vAlign w:val="bottom"/>
          </w:tcPr>
          <w:p w:rsidR="00785046" w:rsidRPr="00894631" w:rsidRDefault="00785046" w:rsidP="009B624F">
            <w:pPr>
              <w:jc w:val="both"/>
            </w:pPr>
            <w:r w:rsidRPr="00894631">
              <w:t xml:space="preserve">2.11. Характеристика теплоносителя (наименование, молярная доля, %, каждого компонента, температура, </w:t>
            </w:r>
            <w:proofErr w:type="spellStart"/>
            <w:r w:rsidRPr="00894631">
              <w:rPr>
                <w:vertAlign w:val="superscript"/>
              </w:rPr>
              <w:t>о</w:t>
            </w:r>
            <w:r w:rsidRPr="00894631">
              <w:t>С</w:t>
            </w:r>
            <w:proofErr w:type="spellEnd"/>
            <w:r w:rsidRPr="00894631">
              <w:t>, избыточное давление, МПа)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c>
          <w:tcPr>
            <w:tcW w:w="5086" w:type="dxa"/>
            <w:vAlign w:val="bottom"/>
          </w:tcPr>
          <w:p w:rsidR="00785046" w:rsidRPr="00894631" w:rsidRDefault="00785046" w:rsidP="009B624F">
            <w:pPr>
              <w:jc w:val="both"/>
              <w:rPr>
                <w:vertAlign w:val="superscript"/>
              </w:rPr>
            </w:pPr>
            <w:r w:rsidRPr="00894631">
              <w:t>2.12. Абсолютное давление насыщенных паров при температуре жидкости до регулирующего клапана, МПа</w:t>
            </w:r>
            <w:r w:rsidRPr="00894631">
              <w:rPr>
                <w:vertAlign w:val="superscript"/>
              </w:rPr>
              <w:sym w:font="SymbolPS" w:char="F034"/>
            </w:r>
            <w:r w:rsidRPr="00894631">
              <w:rPr>
                <w:vertAlign w:val="superscript"/>
              </w:rPr>
              <w:sym w:font="SymbolPS" w:char="F029"/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7F53A5">
        <w:trPr>
          <w:cantSplit/>
          <w:trHeight w:val="483"/>
        </w:trPr>
        <w:tc>
          <w:tcPr>
            <w:tcW w:w="10173" w:type="dxa"/>
            <w:gridSpan w:val="6"/>
            <w:vAlign w:val="center"/>
          </w:tcPr>
          <w:p w:rsidR="00785046" w:rsidRPr="00894631" w:rsidRDefault="00785046" w:rsidP="009B624F">
            <w:pPr>
              <w:jc w:val="center"/>
            </w:pPr>
          </w:p>
          <w:p w:rsidR="00785046" w:rsidRPr="00894631" w:rsidRDefault="00785046" w:rsidP="007F53A5">
            <w:pPr>
              <w:jc w:val="center"/>
            </w:pPr>
            <w:r w:rsidRPr="00894631">
              <w:t>3. УСЛОВИЯ ЭКСПЛУАТАЦИИ И УПРАВЛЕНИЯ</w:t>
            </w:r>
          </w:p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pPr>
              <w:pStyle w:val="aa"/>
              <w:rPr>
                <w:sz w:val="24"/>
              </w:rPr>
            </w:pPr>
            <w:r w:rsidRPr="00894631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894631">
              <w:rPr>
                <w:sz w:val="24"/>
              </w:rPr>
              <w:t>т.ч</w:t>
            </w:r>
            <w:proofErr w:type="spellEnd"/>
            <w:r w:rsidRPr="00894631">
              <w:rPr>
                <w:sz w:val="24"/>
              </w:rPr>
              <w:t>. по годам, шт.</w:t>
            </w:r>
          </w:p>
          <w:p w:rsidR="00785046" w:rsidRPr="00894631" w:rsidRDefault="00785046" w:rsidP="009B624F">
            <w:pPr>
              <w:pStyle w:val="aa"/>
              <w:rPr>
                <w:sz w:val="24"/>
              </w:rPr>
            </w:pP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r w:rsidRPr="00894631">
              <w:t>3.2. Вид поставки: блочная</w:t>
            </w:r>
            <w:r w:rsidRPr="00894631">
              <w:rPr>
                <w:vertAlign w:val="superscript"/>
              </w:rPr>
              <w:sym w:font="SymbolPS" w:char="F035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t>, не блочная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r w:rsidRPr="00894631">
              <w:t>3.3. Требуемый срок службы изделия, лет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r w:rsidRPr="00894631">
              <w:t>3.4. Место расположения изделия (в помещении, на открытой площадке)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pPr>
              <w:jc w:val="both"/>
            </w:pPr>
            <w:r w:rsidRPr="00894631">
              <w:t xml:space="preserve">3.5. Характер среды: (категория взрывоопасности смеси по ГОСТ </w:t>
            </w:r>
            <w:proofErr w:type="gramStart"/>
            <w:r w:rsidRPr="00894631">
              <w:t>Р</w:t>
            </w:r>
            <w:proofErr w:type="gramEnd"/>
            <w:r w:rsidRPr="00894631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785046" w:rsidP="009B624F">
            <w:pPr>
              <w:jc w:val="both"/>
            </w:pPr>
            <w:r w:rsidRPr="00894631">
              <w:t xml:space="preserve">3.6. Абсолютная минимальная температура, </w:t>
            </w:r>
            <w:proofErr w:type="spellStart"/>
            <w:r w:rsidRPr="00894631">
              <w:rPr>
                <w:vertAlign w:val="superscript"/>
              </w:rPr>
              <w:t>о</w:t>
            </w:r>
            <w:r w:rsidRPr="00894631">
              <w:t>С</w:t>
            </w:r>
            <w:proofErr w:type="spellEnd"/>
            <w:r w:rsidRPr="00894631">
              <w:t>, района эксплуатации изделия;</w:t>
            </w:r>
          </w:p>
          <w:p w:rsidR="00785046" w:rsidRPr="00894631" w:rsidRDefault="00785046" w:rsidP="009B624F">
            <w:pPr>
              <w:jc w:val="both"/>
            </w:pPr>
            <w:r w:rsidRPr="00894631">
              <w:t xml:space="preserve">средняя температура, </w:t>
            </w:r>
            <w:proofErr w:type="spellStart"/>
            <w:r w:rsidRPr="00894631">
              <w:rPr>
                <w:vertAlign w:val="superscript"/>
              </w:rPr>
              <w:t>о</w:t>
            </w:r>
            <w:r w:rsidRPr="00894631">
              <w:t>С</w:t>
            </w:r>
            <w:proofErr w:type="spellEnd"/>
            <w:r w:rsidRPr="00894631">
              <w:t>, воздуха наиболее холодной пятидневки с обеспеченностью 0,92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85046" w:rsidRPr="00894631" w:rsidTr="00D90A8E">
        <w:trPr>
          <w:cantSplit/>
          <w:trHeight w:val="22"/>
        </w:trPr>
        <w:tc>
          <w:tcPr>
            <w:tcW w:w="5086" w:type="dxa"/>
          </w:tcPr>
          <w:p w:rsidR="00785046" w:rsidRPr="00894631" w:rsidRDefault="00C113DD" w:rsidP="009B624F">
            <w:pPr>
              <w:jc w:val="both"/>
            </w:pPr>
            <w:r>
              <w:t xml:space="preserve">3.7 </w:t>
            </w:r>
            <w:r w:rsidR="00785046" w:rsidRPr="00894631">
              <w:t>Прочие требования по усмотрению составителя опросного листа</w:t>
            </w:r>
          </w:p>
        </w:tc>
        <w:tc>
          <w:tcPr>
            <w:tcW w:w="5087" w:type="dxa"/>
            <w:gridSpan w:val="5"/>
          </w:tcPr>
          <w:p w:rsidR="00785046" w:rsidRPr="00894631" w:rsidRDefault="00785046" w:rsidP="009B624F"/>
        </w:tc>
      </w:tr>
      <w:tr w:rsidR="007F53A5" w:rsidRPr="00894631" w:rsidTr="007F53A5">
        <w:trPr>
          <w:cantSplit/>
          <w:trHeight w:val="22"/>
        </w:trPr>
        <w:tc>
          <w:tcPr>
            <w:tcW w:w="8613" w:type="dxa"/>
            <w:gridSpan w:val="3"/>
          </w:tcPr>
          <w:p w:rsidR="007F53A5" w:rsidRPr="00894631" w:rsidRDefault="007F53A5" w:rsidP="007F53A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gridSpan w:val="2"/>
          </w:tcPr>
          <w:p w:rsidR="007F53A5" w:rsidRPr="00894631" w:rsidRDefault="001713AB" w:rsidP="009B624F">
            <w:r>
              <w:t>Лист</w:t>
            </w:r>
          </w:p>
        </w:tc>
        <w:tc>
          <w:tcPr>
            <w:tcW w:w="567" w:type="dxa"/>
          </w:tcPr>
          <w:p w:rsidR="007F53A5" w:rsidRPr="00894631" w:rsidRDefault="001713AB" w:rsidP="009B624F">
            <w:r>
              <w:t>2</w:t>
            </w:r>
          </w:p>
        </w:tc>
      </w:tr>
      <w:tr w:rsidR="00785046" w:rsidRPr="00894631" w:rsidTr="00D90A8E">
        <w:trPr>
          <w:cantSplit/>
          <w:trHeight w:val="138"/>
        </w:trPr>
        <w:tc>
          <w:tcPr>
            <w:tcW w:w="10173" w:type="dxa"/>
            <w:gridSpan w:val="6"/>
            <w:vAlign w:val="center"/>
          </w:tcPr>
          <w:p w:rsidR="00785046" w:rsidRPr="00894631" w:rsidRDefault="00785046" w:rsidP="009B624F">
            <w:r w:rsidRPr="00894631">
              <w:rPr>
                <w:vertAlign w:val="superscript"/>
              </w:rPr>
              <w:lastRenderedPageBreak/>
              <w:sym w:font="SymbolPS" w:char="F031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t xml:space="preserve"> Возможные отклонения указываются при необходимости</w:t>
            </w:r>
          </w:p>
          <w:p w:rsidR="00785046" w:rsidRPr="00894631" w:rsidRDefault="00785046" w:rsidP="009B624F">
            <w:r w:rsidRPr="00894631">
              <w:rPr>
                <w:vertAlign w:val="superscript"/>
              </w:rPr>
              <w:sym w:font="SymbolPS" w:char="F032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rPr>
                <w:vertAlign w:val="superscript"/>
              </w:rPr>
              <w:t xml:space="preserve"> </w:t>
            </w:r>
            <w:r w:rsidRPr="00894631">
              <w:t xml:space="preserve"> Допускается ответ «не регламентируется»</w:t>
            </w:r>
          </w:p>
          <w:p w:rsidR="00785046" w:rsidRPr="00894631" w:rsidRDefault="00785046" w:rsidP="009B624F">
            <w:r w:rsidRPr="00894631">
              <w:rPr>
                <w:vertAlign w:val="superscript"/>
              </w:rPr>
              <w:sym w:font="SymbolPS" w:char="F033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rPr>
                <w:b/>
              </w:rPr>
              <w:t xml:space="preserve"> </w:t>
            </w:r>
            <w:r w:rsidR="00416EF5" w:rsidRPr="00894631">
              <w:t xml:space="preserve">Может быть принято </w:t>
            </w:r>
            <w:proofErr w:type="spellStart"/>
            <w:r w:rsidRPr="00894631">
              <w:t>НовомосковскГазДеталь</w:t>
            </w:r>
            <w:proofErr w:type="spellEnd"/>
            <w:r w:rsidRPr="00894631">
              <w:t xml:space="preserve"> по согласованию с составителем опросного листа</w:t>
            </w:r>
          </w:p>
          <w:p w:rsidR="00785046" w:rsidRPr="00894631" w:rsidRDefault="00785046" w:rsidP="009B624F">
            <w:r w:rsidRPr="00894631">
              <w:rPr>
                <w:vertAlign w:val="superscript"/>
              </w:rPr>
              <w:sym w:font="SymbolPS" w:char="F034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rPr>
                <w:b/>
                <w:vertAlign w:val="superscript"/>
              </w:rPr>
              <w:t xml:space="preserve"> </w:t>
            </w:r>
            <w:r w:rsidRPr="00894631">
              <w:rPr>
                <w:vertAlign w:val="superscript"/>
              </w:rPr>
              <w:t xml:space="preserve"> </w:t>
            </w:r>
            <w:r w:rsidRPr="00894631">
              <w:t>Заполняется составителем только для случаев блочной поставки</w:t>
            </w:r>
          </w:p>
          <w:p w:rsidR="00785046" w:rsidRPr="00894631" w:rsidRDefault="00785046" w:rsidP="009B624F">
            <w:r w:rsidRPr="00894631">
              <w:rPr>
                <w:vertAlign w:val="superscript"/>
              </w:rPr>
              <w:sym w:font="SymbolPS" w:char="F035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rPr>
                <w:b/>
                <w:vertAlign w:val="superscript"/>
              </w:rPr>
              <w:t xml:space="preserve"> </w:t>
            </w:r>
            <w:r w:rsidRPr="00894631">
              <w:rPr>
                <w:b/>
              </w:rPr>
              <w:t xml:space="preserve"> </w:t>
            </w:r>
            <w:r w:rsidRPr="00894631"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 w:rsidRPr="00894631">
              <w:t xml:space="preserve"> ,</w:t>
            </w:r>
            <w:proofErr w:type="gramEnd"/>
            <w:r w:rsidRPr="00894631">
              <w:t xml:space="preserve">  площадки обслуживания, устанавливаемые на раме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785046" w:rsidRPr="00894631" w:rsidRDefault="00785046" w:rsidP="009B624F">
            <w:proofErr w:type="gramStart"/>
            <w:r w:rsidRPr="00894631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894631">
              <w:t>КиА</w:t>
            </w:r>
            <w:proofErr w:type="spellEnd"/>
            <w:r w:rsidRPr="00894631"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аппарата,</w:t>
            </w:r>
            <w:proofErr w:type="gramEnd"/>
          </w:p>
          <w:p w:rsidR="00785046" w:rsidRPr="00894631" w:rsidRDefault="00785046" w:rsidP="009B624F">
            <w:r w:rsidRPr="00894631">
              <w:rPr>
                <w:vertAlign w:val="superscript"/>
              </w:rPr>
              <w:sym w:font="SymbolPS" w:char="F036"/>
            </w:r>
            <w:r w:rsidRPr="00894631">
              <w:rPr>
                <w:vertAlign w:val="superscript"/>
              </w:rPr>
              <w:sym w:font="SymbolPS" w:char="F029"/>
            </w:r>
            <w:r w:rsidRPr="00894631">
              <w:rPr>
                <w:vertAlign w:val="superscript"/>
              </w:rPr>
              <w:t xml:space="preserve"> </w:t>
            </w:r>
            <w:r w:rsidRPr="00894631">
              <w:t>Сооб</w:t>
            </w:r>
            <w:r w:rsidR="00416EF5" w:rsidRPr="00894631">
              <w:t xml:space="preserve">щается по отдельному запросу </w:t>
            </w:r>
            <w:proofErr w:type="spellStart"/>
            <w:r w:rsidRPr="00894631">
              <w:t>НовомосковскГазДеталь</w:t>
            </w:r>
            <w:proofErr w:type="spellEnd"/>
          </w:p>
          <w:p w:rsidR="00785046" w:rsidRPr="00894631" w:rsidRDefault="00785046" w:rsidP="009B624F">
            <w:pPr>
              <w:jc w:val="center"/>
            </w:pPr>
          </w:p>
          <w:p w:rsidR="00785046" w:rsidRPr="00894631" w:rsidRDefault="00785046" w:rsidP="009B624F">
            <w:pPr>
              <w:jc w:val="center"/>
            </w:pPr>
          </w:p>
        </w:tc>
      </w:tr>
      <w:tr w:rsidR="001713AB" w:rsidRPr="00894631" w:rsidTr="001713AB">
        <w:trPr>
          <w:cantSplit/>
          <w:trHeight w:val="138"/>
        </w:trPr>
        <w:tc>
          <w:tcPr>
            <w:tcW w:w="8330" w:type="dxa"/>
            <w:gridSpan w:val="2"/>
            <w:vAlign w:val="center"/>
          </w:tcPr>
          <w:p w:rsidR="001713AB" w:rsidRPr="001713AB" w:rsidRDefault="001713AB" w:rsidP="001713AB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  <w:vAlign w:val="center"/>
          </w:tcPr>
          <w:p w:rsidR="001713AB" w:rsidRPr="001713AB" w:rsidRDefault="001713AB" w:rsidP="009B624F">
            <w:r>
              <w:t>Лист</w:t>
            </w:r>
          </w:p>
        </w:tc>
        <w:tc>
          <w:tcPr>
            <w:tcW w:w="709" w:type="dxa"/>
            <w:gridSpan w:val="2"/>
            <w:vAlign w:val="center"/>
          </w:tcPr>
          <w:p w:rsidR="001713AB" w:rsidRPr="001713AB" w:rsidRDefault="001713AB" w:rsidP="009B624F">
            <w:r>
              <w:t>3</w:t>
            </w:r>
            <w:bookmarkStart w:id="0" w:name="_GoBack"/>
            <w:bookmarkEnd w:id="0"/>
          </w:p>
        </w:tc>
      </w:tr>
    </w:tbl>
    <w:p w:rsidR="00785046" w:rsidRDefault="00785046" w:rsidP="00964F36">
      <w:pPr>
        <w:spacing w:line="360" w:lineRule="auto"/>
        <w:ind w:left="357"/>
        <w:rPr>
          <w:lang w:val="en-US"/>
        </w:rPr>
      </w:pPr>
    </w:p>
    <w:p w:rsidR="00894631" w:rsidRPr="00894631" w:rsidRDefault="00894631" w:rsidP="00964F36">
      <w:pPr>
        <w:spacing w:line="360" w:lineRule="auto"/>
        <w:ind w:left="357"/>
        <w:rPr>
          <w:lang w:val="en-US"/>
        </w:rPr>
      </w:pPr>
    </w:p>
    <w:sectPr w:rsidR="00894631" w:rsidRPr="00894631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7E" w:rsidRDefault="00226F7E" w:rsidP="0030202E">
      <w:r>
        <w:separator/>
      </w:r>
    </w:p>
  </w:endnote>
  <w:endnote w:type="continuationSeparator" w:id="0">
    <w:p w:rsidR="00226F7E" w:rsidRDefault="00226F7E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7E" w:rsidRDefault="00226F7E" w:rsidP="0030202E">
      <w:r>
        <w:separator/>
      </w:r>
    </w:p>
  </w:footnote>
  <w:footnote w:type="continuationSeparator" w:id="0">
    <w:p w:rsidR="00226F7E" w:rsidRDefault="00226F7E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226F7E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4169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3AB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26F7E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420F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6EF5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53A5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94631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181A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13DD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D1B1-5E71-4D8B-97E5-BDC7AEC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2016-12-27T13:15:00Z</cp:lastPrinted>
  <dcterms:created xsi:type="dcterms:W3CDTF">2018-05-18T10:05:00Z</dcterms:created>
  <dcterms:modified xsi:type="dcterms:W3CDTF">2018-06-18T12:21:00Z</dcterms:modified>
</cp:coreProperties>
</file>